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0A827" w14:textId="77777777" w:rsidR="007663C4" w:rsidRDefault="007663C4" w:rsidP="007663C4">
      <w:r>
        <w:t>Информация о ходе реализации показателей государственной программы</w:t>
      </w:r>
    </w:p>
    <w:p w14:paraId="1EE7008F" w14:textId="2DF62212" w:rsidR="007663C4" w:rsidRDefault="007663C4" w:rsidP="007663C4">
      <w:r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5685CF86" w14:textId="77777777" w:rsidR="008F3C3A" w:rsidRDefault="008F3C3A" w:rsidP="007663C4"/>
    <w:p w14:paraId="44D78D2A" w14:textId="77777777" w:rsidR="007663C4" w:rsidRDefault="007663C4" w:rsidP="007663C4">
      <w:pPr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56FE964D" w14:textId="77777777" w:rsidR="007663C4" w:rsidRDefault="007663C4" w:rsidP="007663C4">
      <w:pPr>
        <w:rPr>
          <w:sz w:val="24"/>
          <w:szCs w:val="24"/>
        </w:rPr>
      </w:pPr>
      <w:r>
        <w:rPr>
          <w:b/>
          <w:sz w:val="24"/>
          <w:szCs w:val="24"/>
        </w:rPr>
        <w:t>п.2.4</w:t>
      </w:r>
      <w:r>
        <w:rPr>
          <w:sz w:val="24"/>
          <w:szCs w:val="24"/>
        </w:rPr>
        <w:t xml:space="preserve"> информация о государственных гражданских служащих Кабардино-Балкарской Республики, прошедших обучение антикоррупционной направленности </w:t>
      </w:r>
    </w:p>
    <w:p w14:paraId="1C4F69B7" w14:textId="2C7A192A" w:rsidR="007663C4" w:rsidRPr="007663C4" w:rsidRDefault="007663C4" w:rsidP="007663C4">
      <w:pPr>
        <w:rPr>
          <w:b/>
          <w:bCs/>
        </w:rPr>
      </w:pPr>
      <w:r w:rsidRPr="007663C4">
        <w:rPr>
          <w:b/>
          <w:bCs/>
          <w:sz w:val="24"/>
          <w:szCs w:val="24"/>
        </w:rPr>
        <w:t xml:space="preserve">за 1 </w:t>
      </w:r>
      <w:r w:rsidR="00474165">
        <w:rPr>
          <w:b/>
          <w:bCs/>
          <w:sz w:val="24"/>
          <w:szCs w:val="24"/>
        </w:rPr>
        <w:t xml:space="preserve">- </w:t>
      </w:r>
      <w:r w:rsidR="004C69B2">
        <w:rPr>
          <w:b/>
          <w:bCs/>
          <w:sz w:val="24"/>
          <w:szCs w:val="24"/>
        </w:rPr>
        <w:t>3</w:t>
      </w:r>
      <w:r w:rsidR="00474165">
        <w:rPr>
          <w:b/>
          <w:bCs/>
          <w:sz w:val="24"/>
          <w:szCs w:val="24"/>
        </w:rPr>
        <w:t xml:space="preserve"> кварталы</w:t>
      </w:r>
      <w:r w:rsidRPr="007663C4">
        <w:rPr>
          <w:b/>
          <w:bCs/>
          <w:sz w:val="24"/>
          <w:szCs w:val="24"/>
        </w:rPr>
        <w:t xml:space="preserve"> 2025 года</w:t>
      </w:r>
    </w:p>
    <w:p w14:paraId="2C94849C" w14:textId="77777777" w:rsidR="008710F2" w:rsidRDefault="008710F2"/>
    <w:tbl>
      <w:tblPr>
        <w:tblStyle w:val="TableGrid"/>
        <w:tblW w:w="14850" w:type="dxa"/>
        <w:tblInd w:w="-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3" w:type="dxa"/>
          <w:left w:w="103" w:type="dxa"/>
          <w:right w:w="61" w:type="dxa"/>
        </w:tblCellMar>
        <w:tblLook w:val="04A0" w:firstRow="1" w:lastRow="0" w:firstColumn="1" w:lastColumn="0" w:noHBand="0" w:noVBand="1"/>
      </w:tblPr>
      <w:tblGrid>
        <w:gridCol w:w="561"/>
        <w:gridCol w:w="4526"/>
        <w:gridCol w:w="3544"/>
        <w:gridCol w:w="2977"/>
        <w:gridCol w:w="3242"/>
      </w:tblGrid>
      <w:tr w:rsidR="0016102B" w14:paraId="7FAB5693" w14:textId="77777777" w:rsidTr="008F3C3A">
        <w:trPr>
          <w:trHeight w:val="323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9205" w14:textId="77777777" w:rsidR="0016102B" w:rsidRDefault="005D3EA6">
            <w:pPr>
              <w:spacing w:line="240" w:lineRule="auto"/>
              <w:ind w:left="77" w:right="0"/>
              <w:jc w:val="left"/>
            </w:pPr>
            <w:r>
              <w:rPr>
                <w:sz w:val="20"/>
              </w:rPr>
              <w:t xml:space="preserve">№ </w:t>
            </w:r>
          </w:p>
          <w:p w14:paraId="7D4D84EE" w14:textId="77777777" w:rsidR="0016102B" w:rsidRDefault="005D3EA6">
            <w:pPr>
              <w:spacing w:line="240" w:lineRule="auto"/>
              <w:ind w:left="38" w:right="0"/>
              <w:jc w:val="left"/>
            </w:pPr>
            <w:r>
              <w:rPr>
                <w:sz w:val="20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AABB" w14:textId="77777777" w:rsidR="0016102B" w:rsidRPr="008F3C3A" w:rsidRDefault="005D3EA6">
            <w:pPr>
              <w:spacing w:line="235" w:lineRule="auto"/>
              <w:ind w:left="0" w:right="0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Количество проведенных тематических информационно-</w:t>
            </w:r>
          </w:p>
          <w:p w14:paraId="4F2F7C9C" w14:textId="77777777" w:rsidR="0016102B" w:rsidRPr="008F3C3A" w:rsidRDefault="005D3EA6">
            <w:pPr>
              <w:spacing w:line="235" w:lineRule="auto"/>
              <w:ind w:left="0" w:right="0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методических семинаров на тему противодействия коррупции для государственных гражданских </w:t>
            </w:r>
          </w:p>
          <w:p w14:paraId="6BCC3ABF" w14:textId="77777777" w:rsidR="0016102B" w:rsidRPr="008F3C3A" w:rsidRDefault="005D3EA6">
            <w:pPr>
              <w:ind w:left="0" w:right="47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служащих КБР и муниципальных </w:t>
            </w:r>
          </w:p>
          <w:p w14:paraId="14F69592" w14:textId="77777777" w:rsidR="0016102B" w:rsidRPr="008F3C3A" w:rsidRDefault="005D3EA6">
            <w:pPr>
              <w:ind w:left="0" w:right="47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служащих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AFF8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противодействии коррупции, а также работников кадровых подразделений, в том числе их обучение по дополнительным профессиональным программам в области противодействия коррупции</w:t>
            </w:r>
          </w:p>
          <w:p w14:paraId="446FA432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E99C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для лиц, впервые поступивших на государственную гражданскую службу, муниципальную службу и работу в соответствующие организации и замещающих должности, связанные с соблюдением антикоррупционных стандартов</w:t>
            </w:r>
          </w:p>
          <w:p w14:paraId="79E0B82C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65A29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проведении закупок товаров, работ, услуг для обеспечения государственных и муниципальных нужд, в том числе их обучение по дополнительным профессиональным программам в области противодействия коррупции</w:t>
            </w:r>
          </w:p>
          <w:p w14:paraId="37BD9935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</w:tr>
      <w:tr w:rsidR="008710F2" w:rsidRPr="008710F2" w14:paraId="2BE6C86B" w14:textId="77777777" w:rsidTr="008F3C3A">
        <w:trPr>
          <w:trHeight w:val="4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3AD0" w14:textId="77777777" w:rsidR="005D3EA6" w:rsidRPr="008710F2" w:rsidRDefault="005D3EA6" w:rsidP="005D3EA6">
            <w:pPr>
              <w:spacing w:line="240" w:lineRule="auto"/>
              <w:ind w:left="0" w:right="0"/>
              <w:jc w:val="left"/>
              <w:rPr>
                <w:color w:val="FF0000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60AE5" w14:textId="5828B95A" w:rsidR="00DF1BF4" w:rsidRPr="008F3C3A" w:rsidRDefault="00DF1BF4" w:rsidP="00DF1BF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F3C3A">
              <w:rPr>
                <w:rFonts w:eastAsia="Calibri"/>
                <w:sz w:val="24"/>
                <w:szCs w:val="24"/>
                <w:lang w:eastAsia="en-US"/>
              </w:rPr>
              <w:t xml:space="preserve">В апреле-мае 2025 года проведены консультации по вопросам, возникающим при заполнении справок о доходах, расходах, имуществе и обязательствах имущественного характера в рамках декларационной кампании, разъяснительная работа по изменениям законодательства и НПА; о дополнительных обязанностях в рамках противодействия коррупции при переводе служащих на другие должности госслужбы; а также при поступлении сотрудников на государственную службу впервые. </w:t>
            </w:r>
          </w:p>
          <w:p w14:paraId="0E4E2FAF" w14:textId="2208D5C1" w:rsidR="0002468B" w:rsidRPr="008F3C3A" w:rsidRDefault="0002468B" w:rsidP="005D3EA6">
            <w:pPr>
              <w:widowControl w:val="0"/>
              <w:spacing w:line="240" w:lineRule="auto"/>
              <w:ind w:left="0" w:right="15"/>
              <w:jc w:val="both"/>
              <w:rPr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4831" w14:textId="719228B5" w:rsidR="00A477CA" w:rsidRPr="008F3C3A" w:rsidRDefault="00A477CA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8F3C3A">
              <w:rPr>
                <w:color w:val="auto"/>
                <w:sz w:val="24"/>
                <w:szCs w:val="24"/>
              </w:rPr>
              <w:t>В отчетном периоде сотрудники министерства, в должностные обязанности которых входит участие в противодействии коррупции, курсы повышения квалификации по профессиональному развитию в области противодействия коррупции не проходили.</w:t>
            </w:r>
          </w:p>
          <w:p w14:paraId="4265DC31" w14:textId="1C343C0F" w:rsidR="003A2226" w:rsidRPr="008F3C3A" w:rsidRDefault="003A2226" w:rsidP="0067634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1433" w14:textId="7B5E5DDE" w:rsidR="003A2226" w:rsidRPr="004C69B2" w:rsidRDefault="00B30C42" w:rsidP="005D3EA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4C69B2">
              <w:rPr>
                <w:color w:val="auto"/>
                <w:sz w:val="24"/>
              </w:rPr>
              <w:t xml:space="preserve">В </w:t>
            </w:r>
            <w:r w:rsidR="004C69B2" w:rsidRPr="004C69B2">
              <w:rPr>
                <w:color w:val="auto"/>
                <w:sz w:val="24"/>
              </w:rPr>
              <w:t>отчетном периоде</w:t>
            </w:r>
            <w:r w:rsidRPr="004C69B2">
              <w:rPr>
                <w:color w:val="auto"/>
                <w:sz w:val="24"/>
              </w:rPr>
              <w:t xml:space="preserve"> 202</w:t>
            </w:r>
            <w:r w:rsidR="007663C4" w:rsidRPr="004C69B2">
              <w:rPr>
                <w:color w:val="auto"/>
                <w:sz w:val="24"/>
              </w:rPr>
              <w:t>5</w:t>
            </w:r>
            <w:r w:rsidRPr="004C69B2">
              <w:rPr>
                <w:color w:val="auto"/>
                <w:sz w:val="24"/>
              </w:rPr>
              <w:t xml:space="preserve"> года впервые поступил</w:t>
            </w:r>
            <w:r w:rsidR="00D6003B" w:rsidRPr="004C69B2">
              <w:rPr>
                <w:color w:val="auto"/>
                <w:sz w:val="24"/>
              </w:rPr>
              <w:t>и</w:t>
            </w:r>
            <w:r w:rsidRPr="004C69B2">
              <w:rPr>
                <w:color w:val="auto"/>
                <w:sz w:val="24"/>
              </w:rPr>
              <w:t xml:space="preserve"> на государственную гражданскую службу </w:t>
            </w:r>
            <w:r w:rsidR="00C37F81">
              <w:rPr>
                <w:color w:val="FF0000"/>
                <w:sz w:val="24"/>
              </w:rPr>
              <w:t>5</w:t>
            </w:r>
            <w:r w:rsidRPr="004C69B2">
              <w:rPr>
                <w:color w:val="auto"/>
                <w:sz w:val="24"/>
              </w:rPr>
              <w:t xml:space="preserve"> человек, с которым</w:t>
            </w:r>
            <w:r w:rsidR="00C24ADE">
              <w:rPr>
                <w:color w:val="auto"/>
                <w:sz w:val="24"/>
              </w:rPr>
              <w:t>и</w:t>
            </w:r>
            <w:bookmarkStart w:id="0" w:name="_GoBack"/>
            <w:bookmarkEnd w:id="0"/>
            <w:r w:rsidRPr="004C69B2">
              <w:rPr>
                <w:color w:val="auto"/>
                <w:sz w:val="24"/>
              </w:rPr>
              <w:t xml:space="preserve"> проведены консультации</w:t>
            </w:r>
            <w:r w:rsidR="00303D8F" w:rsidRPr="004C69B2">
              <w:rPr>
                <w:color w:val="auto"/>
                <w:sz w:val="24"/>
              </w:rPr>
              <w:t>,</w:t>
            </w:r>
            <w:r w:rsidRPr="004C69B2">
              <w:rPr>
                <w:color w:val="auto"/>
                <w:sz w:val="24"/>
              </w:rPr>
              <w:t xml:space="preserve"> ознакомление с действующими правовыми актами, методиками и стандартами в области противодействия коррупции.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CBE8B" w14:textId="7B97CD25" w:rsidR="005D3EA6" w:rsidRPr="004C69B2" w:rsidRDefault="00224F3B" w:rsidP="00A477CA">
            <w:pPr>
              <w:jc w:val="both"/>
              <w:rPr>
                <w:color w:val="FF0000"/>
              </w:rPr>
            </w:pPr>
            <w:r w:rsidRPr="00224F3B">
              <w:rPr>
                <w:color w:val="auto"/>
                <w:sz w:val="24"/>
                <w:szCs w:val="24"/>
              </w:rPr>
              <w:t>В отчетном периоде курсы повышения квалификации прош</w:t>
            </w:r>
            <w:r w:rsidR="00087B7D">
              <w:rPr>
                <w:color w:val="auto"/>
                <w:sz w:val="24"/>
                <w:szCs w:val="24"/>
              </w:rPr>
              <w:t>ел</w:t>
            </w:r>
            <w:r w:rsidRPr="00224F3B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1</w:t>
            </w:r>
            <w:r w:rsidRPr="00224F3B">
              <w:rPr>
                <w:color w:val="auto"/>
                <w:sz w:val="24"/>
                <w:szCs w:val="24"/>
              </w:rPr>
              <w:t xml:space="preserve"> сотрудник министерства, в должностные обязанности котор</w:t>
            </w:r>
            <w:r w:rsidR="00087B7D">
              <w:rPr>
                <w:color w:val="auto"/>
                <w:sz w:val="24"/>
                <w:szCs w:val="24"/>
              </w:rPr>
              <w:t>ого</w:t>
            </w:r>
            <w:r w:rsidRPr="00224F3B">
              <w:rPr>
                <w:color w:val="auto"/>
                <w:sz w:val="24"/>
                <w:szCs w:val="24"/>
              </w:rPr>
              <w:t xml:space="preserve"> входит участие в проведении закупок товаров, работ, услуг для обеспечения государственных и муниципальных нужд.</w:t>
            </w:r>
            <w:r w:rsidR="005D3EA6" w:rsidRPr="004C69B2"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4FA37641" w14:textId="77777777" w:rsidR="0016102B" w:rsidRPr="008710F2" w:rsidRDefault="0016102B" w:rsidP="00513E66">
      <w:pPr>
        <w:ind w:left="-419" w:right="-483"/>
        <w:jc w:val="left"/>
        <w:rPr>
          <w:color w:val="FF0000"/>
        </w:rPr>
      </w:pPr>
    </w:p>
    <w:sectPr w:rsidR="0016102B" w:rsidRPr="008710F2" w:rsidSect="008F3C3A">
      <w:pgSz w:w="16838" w:h="11906" w:orient="landscape"/>
      <w:pgMar w:top="426" w:right="1440" w:bottom="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02B"/>
    <w:rsid w:val="00020874"/>
    <w:rsid w:val="0002468B"/>
    <w:rsid w:val="00087B7D"/>
    <w:rsid w:val="0016102B"/>
    <w:rsid w:val="00224F3B"/>
    <w:rsid w:val="002B63F0"/>
    <w:rsid w:val="00303D8F"/>
    <w:rsid w:val="003751EA"/>
    <w:rsid w:val="003A2226"/>
    <w:rsid w:val="003B274A"/>
    <w:rsid w:val="003D74B2"/>
    <w:rsid w:val="0043222C"/>
    <w:rsid w:val="00474165"/>
    <w:rsid w:val="004C69B2"/>
    <w:rsid w:val="004E47E5"/>
    <w:rsid w:val="00513E66"/>
    <w:rsid w:val="005D3EA6"/>
    <w:rsid w:val="00676346"/>
    <w:rsid w:val="0071053C"/>
    <w:rsid w:val="00743BC3"/>
    <w:rsid w:val="007663C4"/>
    <w:rsid w:val="007C634F"/>
    <w:rsid w:val="008710F2"/>
    <w:rsid w:val="008B37C5"/>
    <w:rsid w:val="008F3C3A"/>
    <w:rsid w:val="00A41A15"/>
    <w:rsid w:val="00A477CA"/>
    <w:rsid w:val="00A6238B"/>
    <w:rsid w:val="00B30C42"/>
    <w:rsid w:val="00B649B7"/>
    <w:rsid w:val="00C24ADE"/>
    <w:rsid w:val="00C37F81"/>
    <w:rsid w:val="00C624E1"/>
    <w:rsid w:val="00D6003B"/>
    <w:rsid w:val="00D738FD"/>
    <w:rsid w:val="00DF1BF4"/>
    <w:rsid w:val="00E4343E"/>
    <w:rsid w:val="00EB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E7A0"/>
  <w15:docId w15:val="{0CB74886-30DF-412E-8F6E-D04C753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76" w:right="6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40</cp:revision>
  <cp:lastPrinted>2025-09-26T07:56:00Z</cp:lastPrinted>
  <dcterms:created xsi:type="dcterms:W3CDTF">2023-03-31T08:21:00Z</dcterms:created>
  <dcterms:modified xsi:type="dcterms:W3CDTF">2025-09-26T07:56:00Z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